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7A" w:rsidRPr="00CA2C3B" w:rsidRDefault="00965B86" w:rsidP="00965B86">
      <w:pPr>
        <w:jc w:val="center"/>
        <w:rPr>
          <w:rFonts w:ascii="Times New Roman" w:hAnsi="Times New Roman" w:cs="Times New Roman"/>
          <w:b/>
          <w:noProof/>
          <w:lang w:eastAsia="tr-TR"/>
        </w:rPr>
      </w:pPr>
      <w:bookmarkStart w:id="0" w:name="_GoBack"/>
      <w:bookmarkEnd w:id="0"/>
      <w:r w:rsidRPr="00CA2C3B">
        <w:rPr>
          <w:rFonts w:ascii="Times New Roman" w:hAnsi="Times New Roman" w:cs="Times New Roman"/>
          <w:b/>
          <w:noProof/>
          <w:lang w:eastAsia="tr-TR"/>
        </w:rPr>
        <w:t xml:space="preserve">SİVİL HAVACILIK KABİN HİZMETLERİ PROGRAMI </w:t>
      </w:r>
      <w:r w:rsidR="00CA2C3B">
        <w:rPr>
          <w:rFonts w:ascii="Times New Roman" w:hAnsi="Times New Roman" w:cs="Times New Roman"/>
          <w:b/>
          <w:noProof/>
          <w:lang w:eastAsia="tr-TR"/>
        </w:rPr>
        <w:t xml:space="preserve">                                                            </w:t>
      </w:r>
      <w:r w:rsidRPr="00CA2C3B">
        <w:rPr>
          <w:rFonts w:ascii="Times New Roman" w:hAnsi="Times New Roman" w:cs="Times New Roman"/>
          <w:b/>
          <w:noProof/>
          <w:lang w:eastAsia="tr-TR"/>
        </w:rPr>
        <w:t>II. SINIF ÖĞRENCİLERİNİN DİKKATİNE</w:t>
      </w:r>
      <w:r w:rsidR="00711CA4" w:rsidRPr="00CA2C3B">
        <w:rPr>
          <w:rFonts w:ascii="Times New Roman" w:hAnsi="Times New Roman" w:cs="Times New Roman"/>
          <w:b/>
          <w:noProof/>
          <w:lang w:eastAsia="tr-TR"/>
        </w:rPr>
        <w:t>!</w:t>
      </w:r>
    </w:p>
    <w:p w:rsidR="000B7319" w:rsidRPr="00CA2C3B" w:rsidRDefault="00965B86" w:rsidP="00965B86">
      <w:pPr>
        <w:jc w:val="center"/>
        <w:rPr>
          <w:rFonts w:ascii="Times New Roman" w:hAnsi="Times New Roman" w:cs="Times New Roman"/>
          <w:b/>
          <w:noProof/>
          <w:lang w:eastAsia="tr-TR"/>
        </w:rPr>
      </w:pPr>
      <w:r w:rsidRPr="00CA2C3B">
        <w:rPr>
          <w:rFonts w:ascii="Times New Roman" w:hAnsi="Times New Roman" w:cs="Times New Roman"/>
          <w:b/>
          <w:noProof/>
          <w:lang w:eastAsia="tr-TR"/>
        </w:rPr>
        <w:t>2022 YILI MOCK-UP PRATİK EĞİTİM PROGRAMI HAKKINDA:</w:t>
      </w:r>
    </w:p>
    <w:p w:rsidR="00084448" w:rsidRPr="00CA2C3B" w:rsidRDefault="00084448" w:rsidP="00965B86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>İHMYO Sivil Havacılık Kabin Hizm</w:t>
      </w:r>
      <w:r w:rsidR="00A10C2B" w:rsidRPr="00CA2C3B">
        <w:rPr>
          <w:rFonts w:ascii="Times New Roman" w:hAnsi="Times New Roman" w:cs="Times New Roman"/>
        </w:rPr>
        <w:t xml:space="preserve">etleri Programının </w:t>
      </w:r>
      <w:proofErr w:type="spellStart"/>
      <w:r w:rsidR="00A10C2B" w:rsidRPr="00CA2C3B">
        <w:rPr>
          <w:rFonts w:ascii="Times New Roman" w:hAnsi="Times New Roman" w:cs="Times New Roman"/>
        </w:rPr>
        <w:t>Mock-up</w:t>
      </w:r>
      <w:proofErr w:type="spellEnd"/>
      <w:r w:rsidR="00A10C2B" w:rsidRPr="00CA2C3B">
        <w:rPr>
          <w:rFonts w:ascii="Times New Roman" w:hAnsi="Times New Roman" w:cs="Times New Roman"/>
        </w:rPr>
        <w:t xml:space="preserve"> eğitimi </w:t>
      </w:r>
      <w:r w:rsidR="00742A1D" w:rsidRPr="00CA2C3B">
        <w:rPr>
          <w:rFonts w:ascii="Times New Roman" w:hAnsi="Times New Roman" w:cs="Times New Roman"/>
        </w:rPr>
        <w:t>1-2</w:t>
      </w:r>
      <w:r w:rsidRPr="00CA2C3B">
        <w:rPr>
          <w:rFonts w:ascii="Times New Roman" w:hAnsi="Times New Roman" w:cs="Times New Roman"/>
        </w:rPr>
        <w:t xml:space="preserve"> </w:t>
      </w:r>
      <w:r w:rsidR="00742A1D" w:rsidRPr="00CA2C3B">
        <w:rPr>
          <w:rFonts w:ascii="Times New Roman" w:hAnsi="Times New Roman" w:cs="Times New Roman"/>
        </w:rPr>
        <w:t>Ağustos 2022</w:t>
      </w:r>
      <w:r w:rsidRPr="00CA2C3B">
        <w:rPr>
          <w:rFonts w:ascii="Times New Roman" w:hAnsi="Times New Roman" w:cs="Times New Roman"/>
        </w:rPr>
        <w:t xml:space="preserve"> tarihlerinde </w:t>
      </w:r>
      <w:proofErr w:type="spellStart"/>
      <w:r w:rsidRPr="00CA2C3B">
        <w:rPr>
          <w:rFonts w:ascii="Times New Roman" w:hAnsi="Times New Roman" w:cs="Times New Roman"/>
        </w:rPr>
        <w:t>Pegasus</w:t>
      </w:r>
      <w:proofErr w:type="spellEnd"/>
      <w:r w:rsidRPr="00CA2C3B">
        <w:rPr>
          <w:rFonts w:ascii="Times New Roman" w:hAnsi="Times New Roman" w:cs="Times New Roman"/>
        </w:rPr>
        <w:t xml:space="preserve"> Havayolları tesislerinde</w:t>
      </w:r>
      <w:r w:rsidR="00A10C2B" w:rsidRPr="00CA2C3B">
        <w:rPr>
          <w:rFonts w:ascii="Times New Roman" w:hAnsi="Times New Roman" w:cs="Times New Roman"/>
        </w:rPr>
        <w:t xml:space="preserve"> (AEROPARK Yenişehir Mahallesi. Osmanlı Bulvarı No:11/</w:t>
      </w:r>
      <w:r w:rsidR="00965B86" w:rsidRPr="00CA2C3B">
        <w:rPr>
          <w:rFonts w:ascii="Times New Roman" w:hAnsi="Times New Roman" w:cs="Times New Roman"/>
        </w:rPr>
        <w:t>A</w:t>
      </w:r>
      <w:r w:rsidR="00A10C2B" w:rsidRPr="00CA2C3B">
        <w:rPr>
          <w:rFonts w:ascii="Times New Roman" w:hAnsi="Times New Roman" w:cs="Times New Roman"/>
        </w:rPr>
        <w:t xml:space="preserve"> Kurtköy/İstanbul)</w:t>
      </w:r>
      <w:r w:rsidRPr="00CA2C3B">
        <w:rPr>
          <w:rFonts w:ascii="Times New Roman" w:hAnsi="Times New Roman" w:cs="Times New Roman"/>
        </w:rPr>
        <w:t xml:space="preserve"> </w:t>
      </w:r>
      <w:r w:rsidR="00A10C2B" w:rsidRPr="00CA2C3B">
        <w:rPr>
          <w:rFonts w:ascii="Times New Roman" w:hAnsi="Times New Roman" w:cs="Times New Roman"/>
        </w:rPr>
        <w:t>planlanmıştır.</w:t>
      </w:r>
    </w:p>
    <w:p w:rsidR="00507D15" w:rsidRPr="00CA2C3B" w:rsidRDefault="00507D15" w:rsidP="00965B86">
      <w:pPr>
        <w:jc w:val="both"/>
        <w:rPr>
          <w:rFonts w:ascii="Times New Roman" w:hAnsi="Times New Roman" w:cs="Times New Roman"/>
          <w:b/>
        </w:rPr>
      </w:pPr>
      <w:r w:rsidRPr="00CA2C3B">
        <w:rPr>
          <w:rFonts w:ascii="Times New Roman" w:hAnsi="Times New Roman" w:cs="Times New Roman"/>
          <w:b/>
        </w:rPr>
        <w:t>Mock-up eğitimine katılabilmek için;</w:t>
      </w:r>
    </w:p>
    <w:p w:rsidR="00084448" w:rsidRPr="00CA2C3B" w:rsidRDefault="00CA2C3B" w:rsidP="00965B86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  <w:b/>
        </w:rPr>
        <w:t>A.</w:t>
      </w:r>
      <w:r w:rsidRPr="00CA2C3B">
        <w:rPr>
          <w:rFonts w:ascii="Times New Roman" w:hAnsi="Times New Roman" w:cs="Times New Roman"/>
        </w:rPr>
        <w:t xml:space="preserve"> </w:t>
      </w:r>
      <w:proofErr w:type="spellStart"/>
      <w:r w:rsidR="00507D15" w:rsidRPr="00CA2C3B">
        <w:rPr>
          <w:rFonts w:ascii="Times New Roman" w:hAnsi="Times New Roman" w:cs="Times New Roman"/>
        </w:rPr>
        <w:t>Mock-up</w:t>
      </w:r>
      <w:proofErr w:type="spellEnd"/>
      <w:r w:rsidR="00507D15" w:rsidRPr="00CA2C3B">
        <w:rPr>
          <w:rFonts w:ascii="Times New Roman" w:hAnsi="Times New Roman" w:cs="Times New Roman"/>
        </w:rPr>
        <w:t xml:space="preserve"> bedeli</w:t>
      </w:r>
      <w:r w:rsidR="0067702F" w:rsidRPr="00CA2C3B">
        <w:rPr>
          <w:rFonts w:ascii="Times New Roman" w:hAnsi="Times New Roman" w:cs="Times New Roman"/>
        </w:rPr>
        <w:t xml:space="preserve"> </w:t>
      </w:r>
      <w:r w:rsidR="00965B86" w:rsidRPr="00CA2C3B">
        <w:rPr>
          <w:rFonts w:ascii="Times New Roman" w:hAnsi="Times New Roman" w:cs="Times New Roman"/>
        </w:rPr>
        <w:t xml:space="preserve">olan </w:t>
      </w:r>
      <w:r w:rsidR="00C72956" w:rsidRPr="00CA2C3B">
        <w:rPr>
          <w:rFonts w:ascii="Times New Roman" w:hAnsi="Times New Roman" w:cs="Times New Roman"/>
        </w:rPr>
        <w:t>60</w:t>
      </w:r>
      <w:r w:rsidR="00507D15" w:rsidRPr="00CA2C3B">
        <w:rPr>
          <w:rFonts w:ascii="Times New Roman" w:hAnsi="Times New Roman" w:cs="Times New Roman"/>
        </w:rPr>
        <w:t xml:space="preserve"> Euro</w:t>
      </w:r>
      <w:r w:rsidR="0067702F" w:rsidRPr="00CA2C3B">
        <w:rPr>
          <w:rFonts w:ascii="Times New Roman" w:hAnsi="Times New Roman" w:cs="Times New Roman"/>
        </w:rPr>
        <w:t xml:space="preserve"> tutarındaki meblağın</w:t>
      </w:r>
      <w:r w:rsidR="00507D15" w:rsidRPr="00CA2C3B">
        <w:rPr>
          <w:rFonts w:ascii="Times New Roman" w:hAnsi="Times New Roman" w:cs="Times New Roman"/>
        </w:rPr>
        <w:t xml:space="preserve"> </w:t>
      </w:r>
      <w:r w:rsidR="008150EB" w:rsidRPr="00CA2C3B">
        <w:rPr>
          <w:rFonts w:ascii="Times New Roman" w:hAnsi="Times New Roman" w:cs="Times New Roman"/>
        </w:rPr>
        <w:t xml:space="preserve">açıklama kısmında kendi isim/soyisminiz yazacak şekilde (Örn. </w:t>
      </w:r>
      <w:r w:rsidR="009D0625" w:rsidRPr="00CA2C3B">
        <w:rPr>
          <w:rFonts w:ascii="Times New Roman" w:hAnsi="Times New Roman" w:cs="Times New Roman"/>
        </w:rPr>
        <w:t>Mert Ali DÜNDAR</w:t>
      </w:r>
      <w:r w:rsidR="008150EB" w:rsidRPr="00CA2C3B">
        <w:rPr>
          <w:rFonts w:ascii="Times New Roman" w:hAnsi="Times New Roman" w:cs="Times New Roman"/>
        </w:rPr>
        <w:t xml:space="preserve"> mock-up bedeli) aşağıdaki h</w:t>
      </w:r>
      <w:r w:rsidR="00317857" w:rsidRPr="00CA2C3B">
        <w:rPr>
          <w:rFonts w:ascii="Times New Roman" w:hAnsi="Times New Roman" w:cs="Times New Roman"/>
        </w:rPr>
        <w:t>e</w:t>
      </w:r>
      <w:r w:rsidR="008150EB" w:rsidRPr="00CA2C3B">
        <w:rPr>
          <w:rFonts w:ascii="Times New Roman" w:hAnsi="Times New Roman" w:cs="Times New Roman"/>
        </w:rPr>
        <w:t xml:space="preserve">sap numarasına </w:t>
      </w:r>
      <w:r w:rsidR="0067702F" w:rsidRPr="00CA2C3B">
        <w:rPr>
          <w:rFonts w:ascii="Times New Roman" w:hAnsi="Times New Roman" w:cs="Times New Roman"/>
        </w:rPr>
        <w:t xml:space="preserve">en geç </w:t>
      </w:r>
      <w:r w:rsidR="00C72956" w:rsidRPr="00CA2C3B">
        <w:rPr>
          <w:rFonts w:ascii="Times New Roman" w:hAnsi="Times New Roman" w:cs="Times New Roman"/>
          <w:b/>
        </w:rPr>
        <w:t xml:space="preserve">25 </w:t>
      </w:r>
      <w:r w:rsidR="0067702F" w:rsidRPr="00CA2C3B">
        <w:rPr>
          <w:rFonts w:ascii="Times New Roman" w:hAnsi="Times New Roman" w:cs="Times New Roman"/>
          <w:b/>
        </w:rPr>
        <w:t>TEMMUZ 2022</w:t>
      </w:r>
      <w:r w:rsidR="0067702F" w:rsidRPr="00CA2C3B">
        <w:rPr>
          <w:rFonts w:ascii="Times New Roman" w:hAnsi="Times New Roman" w:cs="Times New Roman"/>
        </w:rPr>
        <w:t xml:space="preserve"> </w:t>
      </w:r>
      <w:r w:rsidR="00C72956" w:rsidRPr="00CA2C3B">
        <w:rPr>
          <w:rFonts w:ascii="Times New Roman" w:hAnsi="Times New Roman" w:cs="Times New Roman"/>
        </w:rPr>
        <w:t xml:space="preserve">Pazartesi saat 15:00’e kadar </w:t>
      </w:r>
      <w:r w:rsidR="008150EB" w:rsidRPr="00CA2C3B">
        <w:rPr>
          <w:rFonts w:ascii="Times New Roman" w:hAnsi="Times New Roman" w:cs="Times New Roman"/>
        </w:rPr>
        <w:t>yatırmanız gerekmektedir.</w:t>
      </w:r>
      <w:r w:rsidR="00742A1D" w:rsidRPr="00CA2C3B">
        <w:rPr>
          <w:rFonts w:ascii="Times New Roman" w:hAnsi="Times New Roman" w:cs="Times New Roman"/>
        </w:rPr>
        <w:t xml:space="preserve"> </w:t>
      </w:r>
    </w:p>
    <w:p w:rsidR="00CA2C3B" w:rsidRPr="00CA2C3B" w:rsidRDefault="00CA2C3B" w:rsidP="00CA2C3B">
      <w:pPr>
        <w:pStyle w:val="ListeParagraf"/>
        <w:jc w:val="both"/>
        <w:rPr>
          <w:rFonts w:ascii="Times New Roman" w:hAnsi="Times New Roman" w:cs="Times New Roman"/>
          <w:b/>
          <w:bCs/>
          <w:color w:val="212121"/>
          <w:shd w:val="clear" w:color="auto" w:fill="FFFFFF"/>
        </w:rPr>
      </w:pPr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DENİZBANK</w:t>
      </w:r>
    </w:p>
    <w:p w:rsidR="00CA2C3B" w:rsidRPr="00CA2C3B" w:rsidRDefault="00CA2C3B" w:rsidP="00CA2C3B">
      <w:pPr>
        <w:pStyle w:val="ListeParagraf"/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Ad </w:t>
      </w:r>
      <w:proofErr w:type="spellStart"/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Soyad</w:t>
      </w:r>
      <w:proofErr w:type="spellEnd"/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/</w:t>
      </w:r>
      <w:proofErr w:type="spellStart"/>
      <w:proofErr w:type="gramStart"/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Ünvan</w:t>
      </w:r>
      <w:proofErr w:type="spellEnd"/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 : TÜRK</w:t>
      </w:r>
      <w:proofErr w:type="gramEnd"/>
      <w:r w:rsidRPr="00CA2C3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 HAVA KURUMU ÜNİVERSİTESİ</w:t>
      </w:r>
    </w:p>
    <w:p w:rsidR="00CA2C3B" w:rsidRPr="00CA2C3B" w:rsidRDefault="00CA2C3B" w:rsidP="00CA2C3B">
      <w:pPr>
        <w:pStyle w:val="ListeParagraf"/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>Şube: OSTİM TİCARİ MERKEZ</w:t>
      </w:r>
    </w:p>
    <w:p w:rsidR="00CA2C3B" w:rsidRPr="00CA2C3B" w:rsidRDefault="00CA2C3B" w:rsidP="00CA2C3B">
      <w:pPr>
        <w:pStyle w:val="ListeParagraf"/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>IBAN: TR34 0013 4000 0050 6766 5004 56</w:t>
      </w:r>
    </w:p>
    <w:p w:rsidR="00CA2C3B" w:rsidRPr="00CA2C3B" w:rsidRDefault="00CA2C3B" w:rsidP="00965B86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  <w:b/>
        </w:rPr>
        <w:t>B.</w:t>
      </w:r>
      <w:r w:rsidRPr="00CA2C3B">
        <w:rPr>
          <w:rFonts w:ascii="Times New Roman" w:hAnsi="Times New Roman" w:cs="Times New Roman"/>
        </w:rPr>
        <w:t xml:space="preserve"> </w:t>
      </w:r>
      <w:r w:rsidR="00742A1D" w:rsidRPr="00CA2C3B">
        <w:rPr>
          <w:rFonts w:ascii="Times New Roman" w:hAnsi="Times New Roman" w:cs="Times New Roman"/>
        </w:rPr>
        <w:t>Parayı hesaba yatırdıktan sonra takibini yapa</w:t>
      </w:r>
      <w:r w:rsidR="0067702F" w:rsidRPr="00CA2C3B">
        <w:rPr>
          <w:rFonts w:ascii="Times New Roman" w:hAnsi="Times New Roman" w:cs="Times New Roman"/>
        </w:rPr>
        <w:t xml:space="preserve">rak toplam ödemenin eğitim öncesinde resmi olarak </w:t>
      </w:r>
      <w:proofErr w:type="spellStart"/>
      <w:r w:rsidR="0067702F" w:rsidRPr="00CA2C3B">
        <w:rPr>
          <w:rFonts w:ascii="Times New Roman" w:hAnsi="Times New Roman" w:cs="Times New Roman"/>
        </w:rPr>
        <w:t>Pegasus</w:t>
      </w:r>
      <w:proofErr w:type="spellEnd"/>
      <w:r w:rsidR="0067702F" w:rsidRPr="00CA2C3B">
        <w:rPr>
          <w:rFonts w:ascii="Times New Roman" w:hAnsi="Times New Roman" w:cs="Times New Roman"/>
        </w:rPr>
        <w:t xml:space="preserve"> </w:t>
      </w:r>
      <w:proofErr w:type="spellStart"/>
      <w:r w:rsidR="0067702F" w:rsidRPr="00CA2C3B">
        <w:rPr>
          <w:rFonts w:ascii="Times New Roman" w:hAnsi="Times New Roman" w:cs="Times New Roman"/>
        </w:rPr>
        <w:t>A.Ş’ye</w:t>
      </w:r>
      <w:proofErr w:type="spellEnd"/>
      <w:r w:rsidR="0067702F" w:rsidRPr="00CA2C3B">
        <w:rPr>
          <w:rFonts w:ascii="Times New Roman" w:hAnsi="Times New Roman" w:cs="Times New Roman"/>
        </w:rPr>
        <w:t xml:space="preserve"> </w:t>
      </w:r>
      <w:r w:rsidR="00965B86" w:rsidRPr="00CA2C3B">
        <w:rPr>
          <w:rFonts w:ascii="Times New Roman" w:hAnsi="Times New Roman" w:cs="Times New Roman"/>
        </w:rPr>
        <w:t>yatırılabilmesi</w:t>
      </w:r>
      <w:r w:rsidR="0067702F" w:rsidRPr="00CA2C3B">
        <w:rPr>
          <w:rFonts w:ascii="Times New Roman" w:hAnsi="Times New Roman" w:cs="Times New Roman"/>
        </w:rPr>
        <w:t xml:space="preserve"> </w:t>
      </w:r>
      <w:r w:rsidR="00742A1D" w:rsidRPr="00CA2C3B">
        <w:rPr>
          <w:rFonts w:ascii="Times New Roman" w:hAnsi="Times New Roman" w:cs="Times New Roman"/>
        </w:rPr>
        <w:t xml:space="preserve">için lütfen </w:t>
      </w:r>
      <w:proofErr w:type="gramStart"/>
      <w:r w:rsidR="00742A1D" w:rsidRPr="00CA2C3B">
        <w:rPr>
          <w:rFonts w:ascii="Times New Roman" w:hAnsi="Times New Roman" w:cs="Times New Roman"/>
        </w:rPr>
        <w:t>dekontu</w:t>
      </w:r>
      <w:proofErr w:type="gramEnd"/>
      <w:r w:rsidR="00742A1D" w:rsidRPr="00CA2C3B">
        <w:rPr>
          <w:rFonts w:ascii="Times New Roman" w:hAnsi="Times New Roman" w:cs="Times New Roman"/>
        </w:rPr>
        <w:t xml:space="preserve"> </w:t>
      </w:r>
      <w:hyperlink r:id="rId5" w:history="1">
        <w:r w:rsidR="00742A1D" w:rsidRPr="00CA2C3B">
          <w:rPr>
            <w:rStyle w:val="Kpr"/>
            <w:rFonts w:ascii="Times New Roman" w:hAnsi="Times New Roman" w:cs="Times New Roman"/>
          </w:rPr>
          <w:t>bunveren@thk.edu.tr</w:t>
        </w:r>
      </w:hyperlink>
      <w:r w:rsidR="00742A1D" w:rsidRPr="00CA2C3B">
        <w:rPr>
          <w:rFonts w:ascii="Times New Roman" w:hAnsi="Times New Roman" w:cs="Times New Roman"/>
        </w:rPr>
        <w:t xml:space="preserve"> adresi</w:t>
      </w:r>
      <w:r w:rsidR="00965B86" w:rsidRPr="00CA2C3B">
        <w:rPr>
          <w:rFonts w:ascii="Times New Roman" w:hAnsi="Times New Roman" w:cs="Times New Roman"/>
        </w:rPr>
        <w:t>ne</w:t>
      </w:r>
      <w:r w:rsidR="00742A1D" w:rsidRPr="00CA2C3B">
        <w:rPr>
          <w:rFonts w:ascii="Times New Roman" w:hAnsi="Times New Roman" w:cs="Times New Roman"/>
        </w:rPr>
        <w:t xml:space="preserve"> mail olarak veya </w:t>
      </w:r>
      <w:r w:rsidR="00C72956" w:rsidRPr="00CA2C3B">
        <w:rPr>
          <w:rFonts w:ascii="Times New Roman" w:hAnsi="Times New Roman" w:cs="Times New Roman"/>
        </w:rPr>
        <w:t>Program Başkanı telefonuna</w:t>
      </w:r>
      <w:r w:rsidR="00742A1D" w:rsidRPr="00CA2C3B">
        <w:rPr>
          <w:rFonts w:ascii="Times New Roman" w:hAnsi="Times New Roman" w:cs="Times New Roman"/>
        </w:rPr>
        <w:t xml:space="preserve"> resim olarak atınız.</w:t>
      </w:r>
    </w:p>
    <w:p w:rsidR="00CA2C3B" w:rsidRPr="00CA2C3B" w:rsidRDefault="00CA2C3B" w:rsidP="00965B86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  <w:b/>
        </w:rPr>
        <w:t>C.</w:t>
      </w:r>
      <w:r w:rsidRPr="00CA2C3B">
        <w:rPr>
          <w:rFonts w:ascii="Times New Roman" w:hAnsi="Times New Roman" w:cs="Times New Roman"/>
        </w:rPr>
        <w:t xml:space="preserve"> Eğitime gelirken yanınızda getirmeniz gerekenler ve uymanız gereken kurallar aşağıda yer almakta olup titizlikle gereğinin yerine getirilmesi </w:t>
      </w:r>
      <w:r>
        <w:rPr>
          <w:rFonts w:ascii="Times New Roman" w:hAnsi="Times New Roman" w:cs="Times New Roman"/>
        </w:rPr>
        <w:t>rica olunur.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  <w:b/>
        </w:rPr>
      </w:pPr>
      <w:r w:rsidRPr="00CA2C3B">
        <w:rPr>
          <w:rFonts w:ascii="Times New Roman" w:hAnsi="Times New Roman" w:cs="Times New Roman"/>
        </w:rPr>
        <w:tab/>
      </w:r>
      <w:r w:rsidRPr="00CA2C3B">
        <w:rPr>
          <w:rFonts w:ascii="Times New Roman" w:hAnsi="Times New Roman" w:cs="Times New Roman"/>
          <w:b/>
        </w:rPr>
        <w:t>MOCK-UP KURALLARI VE GEREKLİ KIYAFET/MALZEMELER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1. Eğitim öncesi hazırlık ve </w:t>
      </w:r>
      <w:proofErr w:type="spellStart"/>
      <w:r w:rsidRPr="00CA2C3B">
        <w:rPr>
          <w:rFonts w:ascii="Times New Roman" w:hAnsi="Times New Roman" w:cs="Times New Roman"/>
        </w:rPr>
        <w:t>briefinge</w:t>
      </w:r>
      <w:proofErr w:type="spellEnd"/>
      <w:r w:rsidRPr="00CA2C3B">
        <w:rPr>
          <w:rFonts w:ascii="Times New Roman" w:hAnsi="Times New Roman" w:cs="Times New Roman"/>
        </w:rPr>
        <w:t xml:space="preserve"> katılmak üzere, planlanan </w:t>
      </w:r>
      <w:proofErr w:type="spellStart"/>
      <w:r w:rsidRPr="00CA2C3B">
        <w:rPr>
          <w:rFonts w:ascii="Times New Roman" w:hAnsi="Times New Roman" w:cs="Times New Roman"/>
        </w:rPr>
        <w:t>Mock-Up</w:t>
      </w:r>
      <w:proofErr w:type="spellEnd"/>
      <w:r w:rsidRPr="00CA2C3B">
        <w:rPr>
          <w:rFonts w:ascii="Times New Roman" w:hAnsi="Times New Roman" w:cs="Times New Roman"/>
        </w:rPr>
        <w:t xml:space="preserve"> eğitim saatinden 20 dk. </w:t>
      </w:r>
      <w:proofErr w:type="gramStart"/>
      <w:r w:rsidRPr="00CA2C3B">
        <w:rPr>
          <w:rFonts w:ascii="Times New Roman" w:hAnsi="Times New Roman" w:cs="Times New Roman"/>
        </w:rPr>
        <w:t>önce</w:t>
      </w:r>
      <w:proofErr w:type="gramEnd"/>
      <w:r w:rsidRPr="00CA2C3B">
        <w:rPr>
          <w:rFonts w:ascii="Times New Roman" w:hAnsi="Times New Roman" w:cs="Times New Roman"/>
        </w:rPr>
        <w:t xml:space="preserve"> eğitim tesisinde hazır bulunulmalıdır.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2. Eğitim tesisine girişte kimlikler teslim edilerek ziyaretçi kartı alınmalı ve eğitim tesisinden ayrılmadan önce kimliklerin teslim alınması unutulmamalıdır.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3. </w:t>
      </w:r>
      <w:proofErr w:type="spellStart"/>
      <w:r w:rsidRPr="00CA2C3B">
        <w:rPr>
          <w:rFonts w:ascii="Times New Roman" w:hAnsi="Times New Roman" w:cs="Times New Roman"/>
        </w:rPr>
        <w:t>Mock-up</w:t>
      </w:r>
      <w:proofErr w:type="spellEnd"/>
      <w:r w:rsidRPr="00CA2C3B">
        <w:rPr>
          <w:rFonts w:ascii="Times New Roman" w:hAnsi="Times New Roman" w:cs="Times New Roman"/>
        </w:rPr>
        <w:t xml:space="preserve"> eğitimine katılacak personel mutlaka uzun kollu, uzun paçalı ve rahat kıyafetler, kalın çorap ve rahat ayakkabı tercih etmelidir.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4. </w:t>
      </w:r>
      <w:proofErr w:type="spellStart"/>
      <w:r w:rsidRPr="00CA2C3B">
        <w:rPr>
          <w:rFonts w:ascii="Times New Roman" w:hAnsi="Times New Roman" w:cs="Times New Roman"/>
        </w:rPr>
        <w:t>Emergency</w:t>
      </w:r>
      <w:proofErr w:type="spellEnd"/>
      <w:r w:rsidRPr="00CA2C3B">
        <w:rPr>
          <w:rFonts w:ascii="Times New Roman" w:hAnsi="Times New Roman" w:cs="Times New Roman"/>
        </w:rPr>
        <w:t xml:space="preserve"> malzeme tanıtımında malzemelerin eksilmemesi, hasarlanmaması ve düzenli şekilde yerlerine bırakılması gerekmektedir.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5. CEET içinde koltuk cebine yerleştirilmiş olan emniyet kartlarının CEET dışına çıkartılmaması gerekmektedir.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6. </w:t>
      </w:r>
      <w:proofErr w:type="spellStart"/>
      <w:r w:rsidRPr="00CA2C3B">
        <w:rPr>
          <w:rFonts w:ascii="Times New Roman" w:hAnsi="Times New Roman" w:cs="Times New Roman"/>
        </w:rPr>
        <w:t>CEET’te</w:t>
      </w:r>
      <w:proofErr w:type="spellEnd"/>
      <w:r w:rsidRPr="00CA2C3B">
        <w:rPr>
          <w:rFonts w:ascii="Times New Roman" w:hAnsi="Times New Roman" w:cs="Times New Roman"/>
        </w:rPr>
        <w:t xml:space="preserve"> uygulanan senaryolar Kabin Eğitmenleri tarafından yürütülecektir. Katılımcıların, Eğitmen bilgisi haricinde </w:t>
      </w:r>
      <w:proofErr w:type="gramStart"/>
      <w:r w:rsidRPr="00CA2C3B">
        <w:rPr>
          <w:rFonts w:ascii="Times New Roman" w:hAnsi="Times New Roman" w:cs="Times New Roman"/>
        </w:rPr>
        <w:t>ekipmanları</w:t>
      </w:r>
      <w:proofErr w:type="gramEnd"/>
      <w:r w:rsidRPr="00CA2C3B">
        <w:rPr>
          <w:rFonts w:ascii="Times New Roman" w:hAnsi="Times New Roman" w:cs="Times New Roman"/>
        </w:rPr>
        <w:t xml:space="preserve"> kullanması uygun değildir.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7. </w:t>
      </w:r>
      <w:proofErr w:type="spellStart"/>
      <w:r w:rsidRPr="00CA2C3B">
        <w:rPr>
          <w:rFonts w:ascii="Times New Roman" w:hAnsi="Times New Roman" w:cs="Times New Roman"/>
        </w:rPr>
        <w:t>Ditching</w:t>
      </w:r>
      <w:proofErr w:type="spellEnd"/>
      <w:r w:rsidRPr="00CA2C3B">
        <w:rPr>
          <w:rFonts w:ascii="Times New Roman" w:hAnsi="Times New Roman" w:cs="Times New Roman"/>
        </w:rPr>
        <w:t xml:space="preserve"> eğitimi için: Katılımcıların eğitime gelirken mutlaka terlik, havlu, yedek kıyafet getirmeleri, Havuza girmeden önce katılımcıların tüm takı ve aksesuarlarını çıkarmaları, Havuz derinliği 1.50 cm olduğu için havuza atlamamaları ve dalmamaları, </w:t>
      </w:r>
      <w:proofErr w:type="spellStart"/>
      <w:r w:rsidRPr="00CA2C3B">
        <w:rPr>
          <w:rFonts w:ascii="Times New Roman" w:hAnsi="Times New Roman" w:cs="Times New Roman"/>
        </w:rPr>
        <w:t>Ditching</w:t>
      </w:r>
      <w:proofErr w:type="spellEnd"/>
      <w:r w:rsidRPr="00CA2C3B">
        <w:rPr>
          <w:rFonts w:ascii="Times New Roman" w:hAnsi="Times New Roman" w:cs="Times New Roman"/>
        </w:rPr>
        <w:t xml:space="preserve"> eğitimi sonrası kullanılan can yeleklerinin yerlerine asılması konusuna dikkat etmeleri gerekmektedir. </w:t>
      </w:r>
    </w:p>
    <w:p w:rsidR="00CA2C3B" w:rsidRPr="00CA2C3B" w:rsidRDefault="00CA2C3B" w:rsidP="00CA2C3B">
      <w:pPr>
        <w:jc w:val="both"/>
        <w:rPr>
          <w:rFonts w:ascii="Times New Roman" w:hAnsi="Times New Roman" w:cs="Times New Roman"/>
        </w:rPr>
      </w:pPr>
      <w:r w:rsidRPr="00CA2C3B">
        <w:rPr>
          <w:rFonts w:ascii="Times New Roman" w:hAnsi="Times New Roman" w:cs="Times New Roman"/>
        </w:rPr>
        <w:tab/>
        <w:t xml:space="preserve">8. Eğitim süresince cep telefonları kapalı tutulacaktır. Eğitime gelindiğinde tüm kişisel eşyalar ve cep telefonları, soyunma odalarında bulunan kilitli dolaplarda muhafaza edilecektir. </w:t>
      </w:r>
    </w:p>
    <w:p w:rsidR="00B5197A" w:rsidRPr="00CA2C3B" w:rsidRDefault="00CA2C3B" w:rsidP="00CA2C3B">
      <w:pPr>
        <w:jc w:val="both"/>
        <w:rPr>
          <w:rFonts w:ascii="Times New Roman" w:hAnsi="Times New Roman" w:cs="Times New Roman"/>
          <w:u w:val="single"/>
        </w:rPr>
      </w:pPr>
      <w:r w:rsidRPr="00CA2C3B">
        <w:rPr>
          <w:rFonts w:ascii="Times New Roman" w:hAnsi="Times New Roman" w:cs="Times New Roman"/>
        </w:rPr>
        <w:tab/>
        <w:t>9. Eğitim süresince yaralanma durumunda derhal yetkili Eğitmen bilgilendirilecektir.</w:t>
      </w:r>
    </w:p>
    <w:sectPr w:rsidR="00B5197A" w:rsidRPr="00CA2C3B" w:rsidSect="005E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322A"/>
    <w:multiLevelType w:val="hybridMultilevel"/>
    <w:tmpl w:val="F97A5F6C"/>
    <w:lvl w:ilvl="0" w:tplc="4CC0D91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F"/>
    <w:rsid w:val="00084448"/>
    <w:rsid w:val="000B7319"/>
    <w:rsid w:val="002F1A94"/>
    <w:rsid w:val="00317857"/>
    <w:rsid w:val="0047205F"/>
    <w:rsid w:val="00507D15"/>
    <w:rsid w:val="005E74AB"/>
    <w:rsid w:val="0067702F"/>
    <w:rsid w:val="00711CA4"/>
    <w:rsid w:val="00742A1D"/>
    <w:rsid w:val="008150EB"/>
    <w:rsid w:val="00893C09"/>
    <w:rsid w:val="00965B86"/>
    <w:rsid w:val="009762D1"/>
    <w:rsid w:val="009921BD"/>
    <w:rsid w:val="009D0625"/>
    <w:rsid w:val="00A10C2B"/>
    <w:rsid w:val="00B5197A"/>
    <w:rsid w:val="00BA0DEE"/>
    <w:rsid w:val="00C72956"/>
    <w:rsid w:val="00C92623"/>
    <w:rsid w:val="00CA2C3B"/>
    <w:rsid w:val="00D15D45"/>
    <w:rsid w:val="00D740C8"/>
    <w:rsid w:val="00DF17FA"/>
    <w:rsid w:val="00E969D7"/>
    <w:rsid w:val="00E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FE9C4-77C2-44CC-87ED-F205D4B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4A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07D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2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veren@th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ÜNVEREN</dc:creator>
  <cp:keywords/>
  <dc:description/>
  <cp:lastModifiedBy>Dr.Öğr.Üyesi Şafak KURT</cp:lastModifiedBy>
  <cp:revision>2</cp:revision>
  <cp:lastPrinted>2021-07-12T07:46:00Z</cp:lastPrinted>
  <dcterms:created xsi:type="dcterms:W3CDTF">2022-07-18T13:54:00Z</dcterms:created>
  <dcterms:modified xsi:type="dcterms:W3CDTF">2022-07-18T13:54:00Z</dcterms:modified>
</cp:coreProperties>
</file>